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F142" w14:textId="77777777" w:rsidR="00E002FD" w:rsidRDefault="00E002FD" w:rsidP="00E002FD">
      <w:bookmarkStart w:id="0" w:name="_Toc439683039"/>
    </w:p>
    <w:p w14:paraId="6E1D5995" w14:textId="62D4E3F3" w:rsidR="00CC317A" w:rsidRPr="00CC317A" w:rsidRDefault="00CC317A" w:rsidP="00CC317A">
      <w:pPr>
        <w:keepNext/>
        <w:keepLines/>
        <w:spacing w:before="40" w:line="259" w:lineRule="auto"/>
        <w:ind w:left="0" w:firstLine="0"/>
        <w:outlineLvl w:val="1"/>
        <w:rPr>
          <w:rFonts w:ascii="Calibri Light" w:hAnsi="Calibri Light"/>
          <w:b/>
          <w:color w:val="2F5496"/>
          <w:sz w:val="26"/>
          <w:szCs w:val="26"/>
          <w:lang w:eastAsia="en-US"/>
        </w:rPr>
      </w:pPr>
      <w:bookmarkStart w:id="1" w:name="_Toc131591226"/>
      <w:bookmarkEnd w:id="0"/>
      <w:r w:rsidRPr="00CC317A">
        <w:rPr>
          <w:rFonts w:ascii="Calibri Light" w:hAnsi="Calibri Light"/>
          <w:b/>
          <w:color w:val="2F5496"/>
          <w:sz w:val="26"/>
          <w:szCs w:val="26"/>
          <w:lang w:eastAsia="en-US"/>
        </w:rPr>
        <w:t xml:space="preserve">1.5. Mønstervedtekter - SDA-menigheter </w:t>
      </w:r>
      <w:r w:rsidR="009F7FFB">
        <w:rPr>
          <w:rFonts w:ascii="Calibri Light" w:hAnsi="Calibri Light"/>
          <w:b/>
          <w:color w:val="2F5496"/>
          <w:sz w:val="26"/>
          <w:szCs w:val="26"/>
          <w:lang w:eastAsia="en-US"/>
        </w:rPr>
        <w:t>–</w:t>
      </w:r>
      <w:r w:rsidRPr="00CC317A">
        <w:rPr>
          <w:rFonts w:ascii="Calibri Light" w:hAnsi="Calibri Light"/>
          <w:b/>
          <w:color w:val="2F5496"/>
          <w:sz w:val="26"/>
          <w:szCs w:val="26"/>
          <w:lang w:eastAsia="en-US"/>
        </w:rPr>
        <w:t xml:space="preserve"> Norge</w:t>
      </w:r>
      <w:bookmarkEnd w:id="1"/>
      <w:r w:rsidR="009F7FFB">
        <w:rPr>
          <w:rFonts w:ascii="Calibri Light" w:hAnsi="Calibri Light"/>
          <w:b/>
          <w:color w:val="2F5496"/>
          <w:sz w:val="26"/>
          <w:szCs w:val="26"/>
          <w:lang w:eastAsia="en-US"/>
        </w:rPr>
        <w:t xml:space="preserve"> – (06.2025)</w:t>
      </w:r>
    </w:p>
    <w:p w14:paraId="7702A0C9" w14:textId="63102EBA"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M</w:t>
      </w:r>
      <w:r w:rsidR="007017DD">
        <w:rPr>
          <w:rFonts w:eastAsia="Calibri" w:cs="Arial"/>
          <w:color w:val="000000"/>
          <w:sz w:val="24"/>
          <w:szCs w:val="24"/>
          <w:lang w:eastAsia="en-US"/>
        </w:rPr>
        <w:t>ønster</w:t>
      </w:r>
      <w:r w:rsidRPr="00CC317A">
        <w:rPr>
          <w:rFonts w:eastAsia="Calibri" w:cs="Arial"/>
          <w:color w:val="000000"/>
          <w:sz w:val="24"/>
          <w:szCs w:val="24"/>
          <w:lang w:eastAsia="en-US"/>
        </w:rPr>
        <w:t xml:space="preserve">vedtekter – menigheter (DNU </w:t>
      </w:r>
      <w:r w:rsidR="00A40AC6">
        <w:rPr>
          <w:rFonts w:eastAsia="Calibri" w:cs="Arial"/>
          <w:color w:val="000000"/>
          <w:sz w:val="24"/>
          <w:szCs w:val="24"/>
          <w:lang w:eastAsia="en-US"/>
        </w:rPr>
        <w:t>19</w:t>
      </w:r>
      <w:r w:rsidRPr="00CC317A">
        <w:rPr>
          <w:rFonts w:eastAsia="Calibri" w:cs="Arial"/>
          <w:color w:val="000000"/>
          <w:sz w:val="24"/>
          <w:szCs w:val="24"/>
          <w:lang w:eastAsia="en-US"/>
        </w:rPr>
        <w:t>97/2015/12-2023</w:t>
      </w:r>
      <w:r w:rsidR="009F7FFB">
        <w:rPr>
          <w:rFonts w:eastAsia="Calibri" w:cs="Arial"/>
          <w:color w:val="000000"/>
          <w:sz w:val="24"/>
          <w:szCs w:val="24"/>
          <w:lang w:eastAsia="en-US"/>
        </w:rPr>
        <w:t>/06-2025</w:t>
      </w:r>
      <w:r w:rsidRPr="00CC317A">
        <w:rPr>
          <w:rFonts w:eastAsia="Calibri" w:cs="Arial"/>
          <w:color w:val="000000"/>
          <w:sz w:val="24"/>
          <w:szCs w:val="24"/>
          <w:lang w:eastAsia="en-US"/>
        </w:rPr>
        <w:t>)</w:t>
      </w:r>
    </w:p>
    <w:p w14:paraId="3ADF425F"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center"/>
        <w:rPr>
          <w:rFonts w:eastAsia="Calibri" w:cs="Arial"/>
          <w:b/>
          <w:color w:val="000000"/>
          <w:sz w:val="24"/>
          <w:szCs w:val="24"/>
          <w:lang w:eastAsia="en-US"/>
        </w:rPr>
      </w:pPr>
      <w:r w:rsidRPr="00CC317A">
        <w:rPr>
          <w:rFonts w:eastAsia="Calibri" w:cs="Arial"/>
          <w:b/>
          <w:color w:val="000000"/>
          <w:sz w:val="24"/>
          <w:szCs w:val="24"/>
          <w:lang w:eastAsia="en-US"/>
        </w:rPr>
        <w:t>Vedtekter</w:t>
      </w:r>
    </w:p>
    <w:p w14:paraId="2201FA06"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center"/>
        <w:rPr>
          <w:rFonts w:eastAsia="Calibri" w:cs="Arial"/>
          <w:b/>
          <w:color w:val="000000"/>
          <w:sz w:val="24"/>
          <w:szCs w:val="24"/>
          <w:lang w:eastAsia="en-US"/>
        </w:rPr>
      </w:pPr>
      <w:r w:rsidRPr="00CC317A">
        <w:rPr>
          <w:rFonts w:eastAsia="Calibri" w:cs="Arial"/>
          <w:b/>
          <w:color w:val="000000"/>
          <w:sz w:val="24"/>
          <w:szCs w:val="24"/>
          <w:lang w:eastAsia="en-US"/>
        </w:rPr>
        <w:t>for</w:t>
      </w:r>
    </w:p>
    <w:p w14:paraId="40E184E8"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center"/>
        <w:rPr>
          <w:rFonts w:eastAsia="Calibri" w:cs="Arial"/>
          <w:b/>
          <w:color w:val="000000"/>
          <w:sz w:val="24"/>
          <w:szCs w:val="24"/>
          <w:lang w:eastAsia="en-US"/>
        </w:rPr>
      </w:pPr>
      <w:r w:rsidRPr="00CC317A">
        <w:rPr>
          <w:rFonts w:eastAsia="Calibri" w:cs="Arial"/>
          <w:b/>
          <w:color w:val="000000"/>
          <w:sz w:val="24"/>
          <w:szCs w:val="24"/>
          <w:lang w:eastAsia="en-US"/>
        </w:rPr>
        <w:t>Syvendedags Adventistkirken - ______________ menighet</w:t>
      </w:r>
    </w:p>
    <w:p w14:paraId="26B4921F" w14:textId="6EB99120"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center"/>
        <w:rPr>
          <w:rFonts w:eastAsia="Calibri" w:cs="Arial"/>
          <w:color w:val="000000"/>
          <w:sz w:val="24"/>
          <w:szCs w:val="24"/>
          <w:lang w:eastAsia="en-US"/>
        </w:rPr>
      </w:pPr>
      <w:r w:rsidRPr="00CC317A">
        <w:rPr>
          <w:rFonts w:eastAsia="Calibri" w:cs="Arial"/>
          <w:color w:val="000000"/>
          <w:sz w:val="24"/>
          <w:szCs w:val="24"/>
          <w:lang w:eastAsia="en-US"/>
        </w:rPr>
        <w:t>Vedtatt på forretningsmøte _________________</w:t>
      </w:r>
    </w:p>
    <w:p w14:paraId="785680EE"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ab/>
        <w:t>§ 1 Navn</w:t>
      </w:r>
    </w:p>
    <w:p w14:paraId="299D2A37"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Organisasjonens navn er Syvendedags Adventistkirken - _________ menighet, heretter kalt menigheten.</w:t>
      </w:r>
    </w:p>
    <w:p w14:paraId="0D694E49"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2 Formål</w:t>
      </w:r>
    </w:p>
    <w:p w14:paraId="1BECF2E1" w14:textId="1D6D80F4"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iCs/>
          <w:color w:val="000000"/>
          <w:sz w:val="24"/>
          <w:szCs w:val="24"/>
          <w:lang w:eastAsia="en-US"/>
        </w:rPr>
      </w:pPr>
      <w:r w:rsidRPr="00CC317A">
        <w:rPr>
          <w:rFonts w:eastAsia="Calibri" w:cs="Arial"/>
          <w:iCs/>
          <w:color w:val="000000"/>
          <w:sz w:val="24"/>
          <w:szCs w:val="24"/>
          <w:lang w:eastAsia="en-US"/>
        </w:rPr>
        <w:t>Menighetens formål er å kalle mennesker innenfor sitt område til å bli Jesu Kristi disipler, M</w:t>
      </w:r>
      <w:r w:rsidR="00033D01">
        <w:rPr>
          <w:rFonts w:eastAsia="Calibri" w:cs="Arial"/>
          <w:iCs/>
          <w:color w:val="000000"/>
          <w:sz w:val="24"/>
          <w:szCs w:val="24"/>
          <w:lang w:eastAsia="en-US"/>
        </w:rPr>
        <w:t>a</w:t>
      </w:r>
      <w:r w:rsidRPr="00CC317A">
        <w:rPr>
          <w:rFonts w:eastAsia="Calibri" w:cs="Arial"/>
          <w:iCs/>
          <w:color w:val="000000"/>
          <w:sz w:val="24"/>
          <w:szCs w:val="24"/>
          <w:lang w:eastAsia="en-US"/>
        </w:rPr>
        <w:t>t</w:t>
      </w:r>
      <w:r w:rsidR="008014DA">
        <w:rPr>
          <w:rFonts w:eastAsia="Calibri" w:cs="Arial"/>
          <w:iCs/>
          <w:color w:val="000000"/>
          <w:sz w:val="24"/>
          <w:szCs w:val="24"/>
          <w:lang w:eastAsia="en-US"/>
        </w:rPr>
        <w:t>t</w:t>
      </w:r>
      <w:r w:rsidRPr="00CC317A">
        <w:rPr>
          <w:rFonts w:eastAsia="Calibri" w:cs="Arial"/>
          <w:iCs/>
          <w:color w:val="000000"/>
          <w:sz w:val="24"/>
          <w:szCs w:val="24"/>
          <w:lang w:eastAsia="en-US"/>
        </w:rPr>
        <w:t xml:space="preserve"> 28,19.20, ved å forkynne det evige evangeliet som løftes fram i de tre englebudskapene i </w:t>
      </w:r>
      <w:proofErr w:type="spellStart"/>
      <w:r w:rsidRPr="00CC317A">
        <w:rPr>
          <w:rFonts w:eastAsia="Calibri" w:cs="Arial"/>
          <w:iCs/>
          <w:color w:val="000000"/>
          <w:sz w:val="24"/>
          <w:szCs w:val="24"/>
          <w:lang w:eastAsia="en-US"/>
        </w:rPr>
        <w:t>Åp</w:t>
      </w:r>
      <w:proofErr w:type="spellEnd"/>
      <w:r w:rsidRPr="00CC317A">
        <w:rPr>
          <w:rFonts w:eastAsia="Calibri" w:cs="Arial"/>
          <w:iCs/>
          <w:color w:val="000000"/>
          <w:sz w:val="24"/>
          <w:szCs w:val="24"/>
          <w:lang w:eastAsia="en-US"/>
        </w:rPr>
        <w:t xml:space="preserve"> 14,6-12, og forberede dem til Kristi snare komme.</w:t>
      </w:r>
    </w:p>
    <w:p w14:paraId="6C2E6998"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3 Tilhørighet</w:t>
      </w:r>
    </w:p>
    <w:p w14:paraId="17EB5918" w14:textId="77777777" w:rsidR="00913913" w:rsidRPr="00913913" w:rsidRDefault="00CC317A" w:rsidP="00913913">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 xml:space="preserve">Menigheten er tilsluttet Syvendedags Adventistkirken - _______ distrikt, heretter kalt Distriktet, som igjen er tilsluttet Syvendedags Adventistkirken - Den norske union, heretter kalt Unionen, som igjen er tilsluttet The Trans European </w:t>
      </w:r>
      <w:proofErr w:type="spellStart"/>
      <w:r w:rsidRPr="00CC317A">
        <w:rPr>
          <w:rFonts w:eastAsia="Calibri" w:cs="Arial"/>
          <w:color w:val="000000"/>
          <w:sz w:val="24"/>
          <w:szCs w:val="24"/>
          <w:lang w:eastAsia="en-US"/>
        </w:rPr>
        <w:t>Division</w:t>
      </w:r>
      <w:proofErr w:type="spellEnd"/>
      <w:r w:rsidRPr="00CC317A">
        <w:rPr>
          <w:rFonts w:eastAsia="Calibri" w:cs="Arial"/>
          <w:color w:val="000000"/>
          <w:sz w:val="24"/>
          <w:szCs w:val="24"/>
          <w:lang w:eastAsia="en-US"/>
        </w:rPr>
        <w:t xml:space="preserve"> </w:t>
      </w:r>
      <w:proofErr w:type="spellStart"/>
      <w:r w:rsidRPr="00CC317A">
        <w:rPr>
          <w:rFonts w:eastAsia="Calibri" w:cs="Arial"/>
          <w:color w:val="000000"/>
          <w:sz w:val="24"/>
          <w:szCs w:val="24"/>
          <w:lang w:eastAsia="en-US"/>
        </w:rPr>
        <w:t>of</w:t>
      </w:r>
      <w:proofErr w:type="spellEnd"/>
      <w:r w:rsidRPr="00CC317A">
        <w:rPr>
          <w:rFonts w:eastAsia="Calibri" w:cs="Arial"/>
          <w:color w:val="000000"/>
          <w:sz w:val="24"/>
          <w:szCs w:val="24"/>
          <w:lang w:eastAsia="en-US"/>
        </w:rPr>
        <w:t xml:space="preserve"> The General Conference </w:t>
      </w:r>
      <w:proofErr w:type="spellStart"/>
      <w:r w:rsidRPr="00CC317A">
        <w:rPr>
          <w:rFonts w:eastAsia="Calibri" w:cs="Arial"/>
          <w:color w:val="000000"/>
          <w:sz w:val="24"/>
          <w:szCs w:val="24"/>
          <w:lang w:eastAsia="en-US"/>
        </w:rPr>
        <w:t>of</w:t>
      </w:r>
      <w:proofErr w:type="spellEnd"/>
      <w:r w:rsidRPr="00CC317A">
        <w:rPr>
          <w:rFonts w:eastAsia="Calibri" w:cs="Arial"/>
          <w:color w:val="000000"/>
          <w:sz w:val="24"/>
          <w:szCs w:val="24"/>
          <w:lang w:eastAsia="en-US"/>
        </w:rPr>
        <w:t xml:space="preserve"> </w:t>
      </w:r>
      <w:proofErr w:type="spellStart"/>
      <w:r w:rsidRPr="00CC317A">
        <w:rPr>
          <w:rFonts w:eastAsia="Calibri" w:cs="Arial"/>
          <w:color w:val="000000"/>
          <w:sz w:val="24"/>
          <w:szCs w:val="24"/>
          <w:lang w:eastAsia="en-US"/>
        </w:rPr>
        <w:t>Seventh-day</w:t>
      </w:r>
      <w:proofErr w:type="spellEnd"/>
      <w:r w:rsidRPr="00CC317A">
        <w:rPr>
          <w:rFonts w:eastAsia="Calibri" w:cs="Arial"/>
          <w:color w:val="000000"/>
          <w:sz w:val="24"/>
          <w:szCs w:val="24"/>
          <w:lang w:eastAsia="en-US"/>
        </w:rPr>
        <w:t xml:space="preserve"> Adventists, heretter kalt Divisjonen. </w:t>
      </w:r>
      <w:r w:rsidR="00913913" w:rsidRPr="00913913">
        <w:rPr>
          <w:rFonts w:eastAsia="Calibri" w:cs="Arial"/>
          <w:color w:val="000000"/>
          <w:sz w:val="24"/>
          <w:szCs w:val="24"/>
          <w:lang w:eastAsia="en-US"/>
        </w:rPr>
        <w:t xml:space="preserve">Menigheten skal følge de retningslinjer for tro og lære som blir godkjent og vedtatt på generalforsamling hvert femte år i The General Conference </w:t>
      </w:r>
      <w:proofErr w:type="spellStart"/>
      <w:r w:rsidR="00913913" w:rsidRPr="00913913">
        <w:rPr>
          <w:rFonts w:eastAsia="Calibri" w:cs="Arial"/>
          <w:color w:val="000000"/>
          <w:sz w:val="24"/>
          <w:szCs w:val="24"/>
          <w:lang w:eastAsia="en-US"/>
        </w:rPr>
        <w:t>of</w:t>
      </w:r>
      <w:proofErr w:type="spellEnd"/>
      <w:r w:rsidR="00913913" w:rsidRPr="00913913">
        <w:rPr>
          <w:rFonts w:eastAsia="Calibri" w:cs="Arial"/>
          <w:color w:val="000000"/>
          <w:sz w:val="24"/>
          <w:szCs w:val="24"/>
          <w:lang w:eastAsia="en-US"/>
        </w:rPr>
        <w:t xml:space="preserve"> </w:t>
      </w:r>
      <w:proofErr w:type="spellStart"/>
      <w:r w:rsidR="00913913" w:rsidRPr="00913913">
        <w:rPr>
          <w:rFonts w:eastAsia="Calibri" w:cs="Arial"/>
          <w:color w:val="000000"/>
          <w:sz w:val="24"/>
          <w:szCs w:val="24"/>
          <w:lang w:eastAsia="en-US"/>
        </w:rPr>
        <w:t>Seventh-day</w:t>
      </w:r>
      <w:proofErr w:type="spellEnd"/>
      <w:r w:rsidR="00913913" w:rsidRPr="00913913">
        <w:rPr>
          <w:rFonts w:eastAsia="Calibri" w:cs="Arial"/>
          <w:color w:val="000000"/>
          <w:sz w:val="24"/>
          <w:szCs w:val="24"/>
          <w:lang w:eastAsia="en-US"/>
        </w:rPr>
        <w:t xml:space="preserve"> Adventists, heretter kalt GC. Vedtekter og administrative regler skal være i samsvar med de generelle retningslinjer som gjelder for Distriktet, Unionen og Divisjonen.</w:t>
      </w:r>
    </w:p>
    <w:p w14:paraId="4CF89278" w14:textId="3AC59E7F"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xml:space="preserve">§ 4 </w:t>
      </w:r>
      <w:proofErr w:type="spellStart"/>
      <w:r w:rsidRPr="00CC317A">
        <w:rPr>
          <w:rFonts w:eastAsia="Calibri" w:cs="Arial"/>
          <w:b/>
          <w:color w:val="000000"/>
          <w:sz w:val="24"/>
          <w:szCs w:val="24"/>
          <w:lang w:eastAsia="en-US"/>
        </w:rPr>
        <w:t>Medlemsskap</w:t>
      </w:r>
      <w:proofErr w:type="spellEnd"/>
    </w:p>
    <w:p w14:paraId="7717D491"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Medlemskap er åpent for alle som ønsker å tilslutte seg menigheten på dens tros- og læremessige grunnlag og ut fra dens formål, forutsatt at medlemskap ikke hindres av de generelle retningslinjer som gjelder for Distriktet, Unionen og Divisjonen.</w:t>
      </w:r>
    </w:p>
    <w:p w14:paraId="6842A9BF"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Medlemskap erverves ved avstemning på menighetens forretningsmøter.</w:t>
      </w:r>
    </w:p>
    <w:p w14:paraId="6076F3F4"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3.</w:t>
      </w:r>
      <w:r w:rsidRPr="00CC317A">
        <w:rPr>
          <w:rFonts w:eastAsia="Calibri" w:cs="Arial"/>
          <w:color w:val="000000"/>
          <w:sz w:val="24"/>
          <w:szCs w:val="24"/>
          <w:lang w:eastAsia="en-US"/>
        </w:rPr>
        <w:tab/>
        <w:t>Medlemskap opphører etter vedtak på forretningsmøte eller ved personlig utmeldelse.</w:t>
      </w:r>
    </w:p>
    <w:p w14:paraId="4E79C33D"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5 Forretningsmøte(generalforsamling)</w:t>
      </w:r>
    </w:p>
    <w:p w14:paraId="3043CEB5"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Forretningsmøte avholdes ordinært hvert ____ år til den tid og på det sted styret bestemmer. Innkalling skjer ved kunngjøring på menighetens ordinære møter minst en uke før forretningsmøtet avholdes. Styret kan om nødvendig innkalle på annen måte. Saksliste og eventuelle sakspapirer skal holdes tilgjengelig for medlemmene minst en uke før forretningsmøtet. Del av menighetens ordinære møter kan gjøres til forretningsmøte når saker er meldt i tråd med retningslinjene over.</w:t>
      </w:r>
    </w:p>
    <w:p w14:paraId="3FDE1391"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lastRenderedPageBreak/>
        <w:t>§ 6 Ekstraordinært forretningsmøte</w:t>
      </w:r>
    </w:p>
    <w:p w14:paraId="45A188B4"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Ekstraordinært forretningsmøte avholdes når forretningsmøtet beslutter det, styret finner det nødvendig, eller når minst en fjerdedel av medlemmene krever det. Distriktet, Unionens eller Divisjonens styre kan oppfordre til avholdelse av ekstraordinært forretningsmøte. Innkallingen kan om nødvendig skje med kortere frist enn til ordinært forretningsmøte.</w:t>
      </w:r>
    </w:p>
    <w:p w14:paraId="610631DD"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7 Forretningsmøtets sammensetning</w:t>
      </w:r>
    </w:p>
    <w:p w14:paraId="45B3C845"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Medlemmer med regulær medlemsstatus har møte-, tale- og stemmerett på forretningsmøtet.</w:t>
      </w:r>
    </w:p>
    <w:p w14:paraId="1D16E8DE" w14:textId="7345ABED"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Valgte ledere fra Distriktet, Unionen, Divisjonen og G</w:t>
      </w:r>
      <w:r w:rsidR="00650759">
        <w:rPr>
          <w:rFonts w:eastAsia="Calibri" w:cs="Arial"/>
          <w:color w:val="000000"/>
          <w:sz w:val="24"/>
          <w:szCs w:val="24"/>
          <w:lang w:eastAsia="en-US"/>
        </w:rPr>
        <w:t>C</w:t>
      </w:r>
      <w:r w:rsidRPr="00CC317A">
        <w:rPr>
          <w:rFonts w:eastAsia="Calibri" w:cs="Arial"/>
          <w:color w:val="000000"/>
          <w:sz w:val="24"/>
          <w:szCs w:val="24"/>
          <w:lang w:eastAsia="en-US"/>
        </w:rPr>
        <w:t xml:space="preserve"> har møte- og talerett på forretningsmøtet.</w:t>
      </w:r>
    </w:p>
    <w:p w14:paraId="12F05269"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8 Forretningsmøtets myndigheter og plikter</w:t>
      </w:r>
    </w:p>
    <w:p w14:paraId="28963DBE"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På ordinært forretningsmøte behandles</w:t>
      </w:r>
    </w:p>
    <w:p w14:paraId="26CB7353"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a)</w:t>
      </w:r>
      <w:r w:rsidRPr="00CC317A">
        <w:rPr>
          <w:rFonts w:eastAsia="Calibri" w:cs="Arial"/>
          <w:color w:val="000000"/>
          <w:sz w:val="24"/>
          <w:szCs w:val="24"/>
          <w:lang w:eastAsia="en-US"/>
        </w:rPr>
        <w:tab/>
        <w:t>godkjenning av regnskap,</w:t>
      </w:r>
    </w:p>
    <w:p w14:paraId="6613EDB3"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b)</w:t>
      </w:r>
      <w:r w:rsidRPr="00CC317A">
        <w:rPr>
          <w:rFonts w:eastAsia="Calibri" w:cs="Arial"/>
          <w:color w:val="000000"/>
          <w:sz w:val="24"/>
          <w:szCs w:val="24"/>
          <w:lang w:eastAsia="en-US"/>
        </w:rPr>
        <w:tab/>
        <w:t>valg,</w:t>
      </w:r>
    </w:p>
    <w:p w14:paraId="2592CEDC"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c)</w:t>
      </w:r>
      <w:r w:rsidRPr="00CC317A">
        <w:rPr>
          <w:rFonts w:eastAsia="Calibri" w:cs="Arial"/>
          <w:color w:val="000000"/>
          <w:sz w:val="24"/>
          <w:szCs w:val="24"/>
          <w:lang w:eastAsia="en-US"/>
        </w:rPr>
        <w:tab/>
        <w:t>overordnede bestemmelser for menighetens virksomhet, herunder organisering av menighetens virksomhet,</w:t>
      </w:r>
    </w:p>
    <w:p w14:paraId="0C1697CE"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d)</w:t>
      </w:r>
      <w:r w:rsidRPr="00CC317A">
        <w:rPr>
          <w:rFonts w:eastAsia="Calibri" w:cs="Arial"/>
          <w:color w:val="000000"/>
          <w:sz w:val="24"/>
          <w:szCs w:val="24"/>
          <w:lang w:eastAsia="en-US"/>
        </w:rPr>
        <w:tab/>
        <w:t>innkomne saker.</w:t>
      </w:r>
    </w:p>
    <w:p w14:paraId="59CA710F"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Valg av styremedlemmer, valgte ledere og avdelingsledere i menigheten kan foretas på ekstraordinært forretningsmøte, ved fremleggelse av valgnemndas forslag minst en uke på forhånd.</w:t>
      </w:r>
    </w:p>
    <w:p w14:paraId="46602145"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9 Forretningsmøte – avstemning og beslutningsdyktighet</w:t>
      </w:r>
    </w:p>
    <w:p w14:paraId="70E91F38"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Med de unntak som framkommer av vedtektene, treffes beslutninger med mer enn 50 % av de avgitte stemmer. Blanke stemmer teller ikke.</w:t>
      </w:r>
    </w:p>
    <w:p w14:paraId="3A5F884D"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bCs/>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Medlemmene må være personlig til stede på avstemningsstedet for å kunne avgi stemme. Som hovedregel skal ordinære og ekstraordinære generalforsamlinger avholdes med medlemmene fysisk samlet der styret har valgt å avholde generalforsamlingen. Medlemmene kan imidlertid etter vedtak i styret delta ved hjelp av et fjernmøte, der alle medlemmer kan høre hverandre samtidig og ha anledning til å komme med innlegg. Begrunnelsen for deltakelse via fjernmøte skal angis i protokollen. Deltakelse på denne måten godkjennes som personlig tilstedeværelse på det aktuelle forretningsmøtet. Stemmer avgitt via fjernmøte skal gjennomføres på en betryggende måte og ha samme gyldighet som om medlemmene møttes og stemte på stedet.</w:t>
      </w:r>
    </w:p>
    <w:p w14:paraId="72C08A1E" w14:textId="77777777" w:rsidR="003B070E" w:rsidRDefault="003B070E"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p>
    <w:p w14:paraId="3ECC57AC" w14:textId="77777777" w:rsidR="00842620" w:rsidRDefault="00842620"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p>
    <w:p w14:paraId="45452B14" w14:textId="77777777" w:rsidR="00842620" w:rsidRDefault="00842620"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p>
    <w:p w14:paraId="7DFCCD9B" w14:textId="5145830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lastRenderedPageBreak/>
        <w:t xml:space="preserve">§ 10 Styrets sammensetning </w:t>
      </w:r>
    </w:p>
    <w:p w14:paraId="6668B921"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Menigheten skal ha et styre som består av minst ____ medlemmer. Styret ledes av pastoren eller den han/hun delegerer det til.</w:t>
      </w:r>
    </w:p>
    <w:p w14:paraId="5A9310B6"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Representanter for Distriktet, Unionen og Divisjonen har møte- og talerett.</w:t>
      </w:r>
    </w:p>
    <w:p w14:paraId="56F4FB45"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11 Styrets møter og beslutningsdyktighet</w:t>
      </w:r>
    </w:p>
    <w:p w14:paraId="0F586827"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Pastor skal sørge for at styret holder møte så ofte som det trengs. Minst tre styremedlemmer kan kreve at styret sammenkalles.</w:t>
      </w:r>
    </w:p>
    <w:p w14:paraId="4DA04ABA"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Ved styremøter skal det føres protokoll som godkjennes av styret.</w:t>
      </w:r>
    </w:p>
    <w:p w14:paraId="195FA201"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3.</w:t>
      </w:r>
      <w:r w:rsidRPr="00CC317A">
        <w:rPr>
          <w:rFonts w:eastAsia="Calibri" w:cs="Arial"/>
          <w:color w:val="000000"/>
          <w:sz w:val="24"/>
          <w:szCs w:val="24"/>
          <w:lang w:eastAsia="en-US"/>
        </w:rPr>
        <w:tab/>
        <w:t>Et vedtak er gyldig når mer enn 50 % av styremedlemmene stemmer for.</w:t>
      </w:r>
    </w:p>
    <w:p w14:paraId="04D6D171"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12 Styrets myndighet og plikter</w:t>
      </w:r>
    </w:p>
    <w:p w14:paraId="402D7DB2"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 xml:space="preserve">Styret skal forvalte menighetens anliggender i samsvar med vedtektene og de generelle retningslinjer som gjelder for Distriktet, Unionen og Divisjonen, og etter de bestemmelser som forretningsmøtet har gitt i </w:t>
      </w:r>
      <w:proofErr w:type="gramStart"/>
      <w:r w:rsidRPr="00CC317A">
        <w:rPr>
          <w:rFonts w:eastAsia="Calibri" w:cs="Arial"/>
          <w:color w:val="000000"/>
          <w:sz w:val="24"/>
          <w:szCs w:val="24"/>
          <w:lang w:eastAsia="en-US"/>
        </w:rPr>
        <w:t>medhold av</w:t>
      </w:r>
      <w:proofErr w:type="gramEnd"/>
      <w:r w:rsidRPr="00CC317A">
        <w:rPr>
          <w:rFonts w:eastAsia="Calibri" w:cs="Arial"/>
          <w:color w:val="000000"/>
          <w:sz w:val="24"/>
          <w:szCs w:val="24"/>
          <w:lang w:eastAsia="en-US"/>
        </w:rPr>
        <w:t xml:space="preserve"> vedtektene.</w:t>
      </w:r>
    </w:p>
    <w:p w14:paraId="2C3BDE7F"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Ved suppleringsvalg fungerer menighetsstyret som valgkomité og legger fram forslag til supplering for ekstraordinært forretningsmøte.</w:t>
      </w:r>
    </w:p>
    <w:p w14:paraId="0FD376E5"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13 Signatur</w:t>
      </w:r>
    </w:p>
    <w:p w14:paraId="3E84F0FB"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Styret representerer menigheten utad og tegner dens navn. Styret kan bestemme annen tegningsrett. Styret kan tildele prokura.</w:t>
      </w:r>
    </w:p>
    <w:p w14:paraId="0D1D9318"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b/>
          <w:color w:val="000000"/>
          <w:sz w:val="24"/>
          <w:szCs w:val="24"/>
          <w:lang w:eastAsia="en-US"/>
        </w:rPr>
        <w:t>§ 14 Menighetsadministrasjonen og deres plikter</w:t>
      </w:r>
    </w:p>
    <w:p w14:paraId="7C49A69C" w14:textId="5187FDA8" w:rsidR="003A3C8A" w:rsidRDefault="00CC317A" w:rsidP="003A3C8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ab/>
      </w:r>
      <w:r w:rsidR="003A3C8A" w:rsidRPr="003A3C8A">
        <w:rPr>
          <w:rFonts w:eastAsia="Calibri" w:cs="Arial"/>
          <w:color w:val="000000"/>
          <w:sz w:val="24"/>
          <w:szCs w:val="24"/>
          <w:lang w:eastAsia="en-US"/>
        </w:rPr>
        <w:t xml:space="preserve">1. Pastor er i </w:t>
      </w:r>
      <w:proofErr w:type="spellStart"/>
      <w:r w:rsidR="003A3C8A" w:rsidRPr="003A3C8A">
        <w:rPr>
          <w:rFonts w:eastAsia="Calibri" w:cs="Arial"/>
          <w:color w:val="000000"/>
          <w:sz w:val="24"/>
          <w:szCs w:val="24"/>
          <w:lang w:eastAsia="en-US"/>
        </w:rPr>
        <w:t>ansattelsesforholdet</w:t>
      </w:r>
      <w:proofErr w:type="spellEnd"/>
      <w:r w:rsidR="003A3C8A" w:rsidRPr="003A3C8A">
        <w:rPr>
          <w:rFonts w:eastAsia="Calibri" w:cs="Arial"/>
          <w:color w:val="000000"/>
          <w:sz w:val="24"/>
          <w:szCs w:val="24"/>
          <w:lang w:eastAsia="en-US"/>
        </w:rPr>
        <w:t xml:space="preserve"> direkte underlagt SDA-</w:t>
      </w:r>
      <w:proofErr w:type="spellStart"/>
      <w:r w:rsidR="003A3C8A" w:rsidRPr="003A3C8A">
        <w:rPr>
          <w:rFonts w:eastAsia="Calibri" w:cs="Arial"/>
          <w:color w:val="000000"/>
          <w:sz w:val="24"/>
          <w:szCs w:val="24"/>
          <w:lang w:eastAsia="en-US"/>
        </w:rPr>
        <w:t>DNUs</w:t>
      </w:r>
      <w:proofErr w:type="spellEnd"/>
      <w:r w:rsidR="003A3C8A" w:rsidRPr="003A3C8A">
        <w:rPr>
          <w:rFonts w:eastAsia="Calibri" w:cs="Arial"/>
          <w:color w:val="000000"/>
          <w:sz w:val="24"/>
          <w:szCs w:val="24"/>
          <w:lang w:eastAsia="en-US"/>
        </w:rPr>
        <w:t xml:space="preserve"> administrasjon og styre. All personaladministrasjon er samlet i SDA-DNU, herunder ansettelse, plassering og daglig personalansvar. Distriktsleder er SDA-</w:t>
      </w:r>
      <w:proofErr w:type="spellStart"/>
      <w:r w:rsidR="003A3C8A" w:rsidRPr="003A3C8A">
        <w:rPr>
          <w:rFonts w:eastAsia="Calibri" w:cs="Arial"/>
          <w:color w:val="000000"/>
          <w:sz w:val="24"/>
          <w:szCs w:val="24"/>
          <w:lang w:eastAsia="en-US"/>
        </w:rPr>
        <w:t>DNUs</w:t>
      </w:r>
      <w:proofErr w:type="spellEnd"/>
      <w:r w:rsidR="003A3C8A" w:rsidRPr="003A3C8A">
        <w:rPr>
          <w:rFonts w:eastAsia="Calibri" w:cs="Arial"/>
          <w:color w:val="000000"/>
          <w:sz w:val="24"/>
          <w:szCs w:val="24"/>
          <w:lang w:eastAsia="en-US"/>
        </w:rPr>
        <w:t xml:space="preserve"> representant i oppfølgingen av pastor og rapporterer til Utvidet</w:t>
      </w:r>
      <w:r w:rsidR="003A3C8A">
        <w:rPr>
          <w:rFonts w:eastAsia="Calibri" w:cs="Arial"/>
          <w:color w:val="000000"/>
          <w:sz w:val="24"/>
          <w:szCs w:val="24"/>
          <w:lang w:eastAsia="en-US"/>
        </w:rPr>
        <w:t xml:space="preserve"> </w:t>
      </w:r>
      <w:r w:rsidR="003A3C8A" w:rsidRPr="003A3C8A">
        <w:rPr>
          <w:rFonts w:eastAsia="Calibri" w:cs="Arial"/>
          <w:color w:val="000000"/>
          <w:sz w:val="24"/>
          <w:szCs w:val="24"/>
          <w:lang w:eastAsia="en-US"/>
        </w:rPr>
        <w:t xml:space="preserve">ADMIN. Pastor skal med utgangspunkt i </w:t>
      </w:r>
      <w:proofErr w:type="spellStart"/>
      <w:r w:rsidR="003A3C8A" w:rsidRPr="003A3C8A">
        <w:rPr>
          <w:rFonts w:eastAsia="Calibri" w:cs="Arial"/>
          <w:color w:val="000000"/>
          <w:sz w:val="24"/>
          <w:szCs w:val="24"/>
          <w:lang w:eastAsia="en-US"/>
        </w:rPr>
        <w:t>SDAs</w:t>
      </w:r>
      <w:proofErr w:type="spellEnd"/>
      <w:r w:rsidR="003A3C8A" w:rsidRPr="003A3C8A">
        <w:rPr>
          <w:rFonts w:eastAsia="Calibri" w:cs="Arial"/>
          <w:color w:val="000000"/>
          <w:sz w:val="24"/>
          <w:szCs w:val="24"/>
          <w:lang w:eastAsia="en-US"/>
        </w:rPr>
        <w:t xml:space="preserve"> formål utføre de grunnleggende pastorale tjenester i samarbeid med styrene for de menigheter hvor arbeidstakeren tjenestegjør. Pastor tjenestegjør i henhold til vedtak fattet i distriktsstyret og Utvidet ADMIN.</w:t>
      </w:r>
    </w:p>
    <w:p w14:paraId="2CBC17AB" w14:textId="7E396E4E" w:rsidR="00CC317A" w:rsidRPr="00CC317A" w:rsidRDefault="00CC317A" w:rsidP="00A43FF8">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both"/>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Forstanderen er valgt av menigheten og er ansvarlig overfor den lokale menighet og dens styre. Under pastorens ledelse eller dersom menigheten ikke har pastor, er den lokale forstander menighetens åndelige leder og er ansvarlig for å fremme alle avdelinger av arbeidet. Forstanderen må ha et gjensidig positivt forhold til alle menighetens valgte ledere.</w:t>
      </w:r>
    </w:p>
    <w:p w14:paraId="46E4D8C8" w14:textId="77777777" w:rsidR="00CC317A" w:rsidRPr="00CC317A" w:rsidRDefault="00CC317A" w:rsidP="00A43FF8">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both"/>
        <w:rPr>
          <w:rFonts w:eastAsia="Calibri" w:cs="Arial"/>
          <w:color w:val="000000"/>
          <w:sz w:val="24"/>
          <w:szCs w:val="24"/>
          <w:lang w:eastAsia="en-US"/>
        </w:rPr>
      </w:pPr>
      <w:r w:rsidRPr="00CC317A">
        <w:rPr>
          <w:rFonts w:eastAsia="Calibri" w:cs="Arial"/>
          <w:color w:val="000000"/>
          <w:sz w:val="24"/>
          <w:szCs w:val="24"/>
          <w:lang w:eastAsia="en-US"/>
        </w:rPr>
        <w:t>3.</w:t>
      </w:r>
      <w:r w:rsidRPr="00CC317A">
        <w:rPr>
          <w:rFonts w:eastAsia="Calibri" w:cs="Arial"/>
          <w:color w:val="000000"/>
          <w:sz w:val="24"/>
          <w:szCs w:val="24"/>
          <w:lang w:eastAsia="en-US"/>
        </w:rPr>
        <w:tab/>
        <w:t>Kassereren forvalter menighetens og andre pengemidler etter de retningslinjer og pålegg forretningsmøtet og styret har gitt, samt de generelle retningslinjer som gjelder for Distriktet, Unionen og Divisjonen.</w:t>
      </w:r>
    </w:p>
    <w:p w14:paraId="545D4C71" w14:textId="77777777" w:rsidR="00CC317A" w:rsidRPr="00CC317A" w:rsidRDefault="00CC317A" w:rsidP="00A43FF8">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both"/>
        <w:rPr>
          <w:rFonts w:eastAsia="Calibri" w:cs="Arial"/>
          <w:color w:val="000000"/>
          <w:sz w:val="24"/>
          <w:szCs w:val="24"/>
          <w:lang w:eastAsia="en-US"/>
        </w:rPr>
      </w:pPr>
      <w:r w:rsidRPr="00CC317A">
        <w:rPr>
          <w:rFonts w:eastAsia="Calibri" w:cs="Arial"/>
          <w:color w:val="000000"/>
          <w:sz w:val="24"/>
          <w:szCs w:val="24"/>
          <w:lang w:eastAsia="en-US"/>
        </w:rPr>
        <w:t>4.</w:t>
      </w:r>
      <w:r w:rsidRPr="00CC317A">
        <w:rPr>
          <w:rFonts w:eastAsia="Calibri" w:cs="Arial"/>
          <w:color w:val="000000"/>
          <w:sz w:val="24"/>
          <w:szCs w:val="24"/>
          <w:lang w:eastAsia="en-US"/>
        </w:rPr>
        <w:tab/>
        <w:t>Sekretæren skal føre protokoll over forretningsmøtet og styrets møter, samt de rapporter som følger av de generelle retningslinjer som gjelder for Distriktet, Unionen og Divisjonen.</w:t>
      </w:r>
    </w:p>
    <w:p w14:paraId="1A4A7873"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lastRenderedPageBreak/>
        <w:t>5.</w:t>
      </w:r>
      <w:r w:rsidRPr="00CC317A">
        <w:rPr>
          <w:rFonts w:eastAsia="Calibri" w:cs="Arial"/>
          <w:color w:val="000000"/>
          <w:sz w:val="24"/>
          <w:szCs w:val="24"/>
          <w:lang w:eastAsia="en-US"/>
        </w:rPr>
        <w:tab/>
        <w:t>Den daglige ledelse og økonomiforvaltningen omfatter ikke saker som etter menighetens forhold er av uvanlig art eller stor betydning. Slike saker kan bare avgjøres om styret i det enkelte tilfelle har gitt myndighet til det, eller styrets beslutning ikke kan avventes uten vesentlig ulempe for menighetens virksomhet. Styret skal i så fall snarest mulig underrettes om saken.</w:t>
      </w:r>
    </w:p>
    <w:p w14:paraId="35FB8EBF"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15 Habilitet</w:t>
      </w:r>
    </w:p>
    <w:p w14:paraId="0EA00D5B"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Ingen medlemmer kan på forretningsmøtet, i styret eller i avdelingene delta i behandlingen eller avgjørelsen av noe spørsmål som har fremtredende personlig eller økonomisk særinteresse for vedkommende eller nærstående.</w:t>
      </w:r>
    </w:p>
    <w:p w14:paraId="2D2D18FA"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16 Økonomi</w:t>
      </w:r>
    </w:p>
    <w:p w14:paraId="3623FC26"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Menighetens pengemidler er gaver og tilskudd gitt til menigheten.</w:t>
      </w:r>
    </w:p>
    <w:p w14:paraId="1D8D02AB"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Tienden tilhører ikke menigheten og skal forvaltes i samsvar med de retningslinjer for tro og lære som gjelder for Divisjonen, samt de generelle retningslinjer som gjelder for Distriktet, Unionen og Divisjonen. Likedan skal misjonsgaver og andre innsamlede midler og gaver til bestemte formål og andre økonomiske saker behandles i samsvar med lov og generelle retningslinjer som gjelder for Distriktet, Unionen og Divisjonen.</w:t>
      </w:r>
    </w:p>
    <w:p w14:paraId="45AC0AD3"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3.</w:t>
      </w:r>
      <w:r w:rsidRPr="00CC317A">
        <w:rPr>
          <w:rFonts w:eastAsia="Calibri" w:cs="Arial"/>
          <w:color w:val="000000"/>
          <w:sz w:val="24"/>
          <w:szCs w:val="24"/>
          <w:lang w:eastAsia="en-US"/>
        </w:rPr>
        <w:tab/>
        <w:t>Innskudd i kirkebygg og andre bygg knyttet til menighetens virksomhet anses som gave til Syvendedags Adventistkirken - Eiendomsforeningen, som er eier og har grunnbokshjemmel til fast eiendom knyttet til Syvendedags Adventistkirkens virksomhet i Norge. Menigheten har ansvar for alle kostnader forbundet med leie av slike bygg.</w:t>
      </w:r>
    </w:p>
    <w:p w14:paraId="74281D09"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17 Årsoppgjør - regnskap</w:t>
      </w:r>
    </w:p>
    <w:p w14:paraId="41EEE10C"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Styret skal sørge for at det for hvert regnskapsår legges fram regnskap. Regnskapet skal settes opp i samsvar med god regnskapsskikk og de regler for regnskapsførsel som gjelder for Distriktet, Unionen og Divisjonen.</w:t>
      </w:r>
    </w:p>
    <w:p w14:paraId="043C7017"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Regnskapet skal godkjennes av styret og forretningsmøtet.</w:t>
      </w:r>
    </w:p>
    <w:p w14:paraId="1DA4D6F5"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18 Revisjon</w:t>
      </w:r>
    </w:p>
    <w:p w14:paraId="57D73C1C"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Menighetens regnskaper skal revideres i henhold til god revisjonsskikk av revisor valgt av forretningsmøtet.</w:t>
      </w:r>
    </w:p>
    <w:p w14:paraId="7729E678"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Distriktets revisor eller en person utpekt av distriktsstyret har det overordnede ansvaret for revisjonen av menighetens regnskap.</w:t>
      </w:r>
    </w:p>
    <w:p w14:paraId="1D7B83CE"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19 Vedtektsendringer</w:t>
      </w:r>
    </w:p>
    <w:p w14:paraId="267C3334"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Endringer i menighetens vedtekter kan bare besluttes av forretningsmøtet med minst to tredjedelers flertall av de avgitte stemmer.</w:t>
      </w:r>
    </w:p>
    <w:p w14:paraId="05C522AB"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20 Omdanning</w:t>
      </w:r>
    </w:p>
    <w:p w14:paraId="76CFA640"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 xml:space="preserve">Oppløsning av menigheten kan besluttes av forretningsmøtet med minst tre fjerdedelers flertall av de avgitte stemmer. Menighetens nettoformue skal tilfalle </w:t>
      </w:r>
      <w:r w:rsidRPr="00CC317A">
        <w:rPr>
          <w:rFonts w:eastAsia="Calibri" w:cs="Arial"/>
          <w:color w:val="000000"/>
          <w:sz w:val="24"/>
          <w:szCs w:val="24"/>
          <w:lang w:eastAsia="en-US"/>
        </w:rPr>
        <w:lastRenderedPageBreak/>
        <w:t>Distriktet og benyttes i samsvar med menighetens formål og de premisser som er nedfelt i oppløsningsvedtaket.</w:t>
      </w:r>
    </w:p>
    <w:p w14:paraId="1729E4EE"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Beslutning om sammenslåing eller deling av menigheten krever minst to tredjedelers flertall av de avgitte stemmer på forretningsmøtet.</w:t>
      </w:r>
    </w:p>
    <w:p w14:paraId="3D4045B8"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3.</w:t>
      </w:r>
      <w:r w:rsidRPr="00CC317A">
        <w:rPr>
          <w:rFonts w:eastAsia="Calibri" w:cs="Arial"/>
          <w:color w:val="000000"/>
          <w:sz w:val="24"/>
          <w:szCs w:val="24"/>
          <w:lang w:eastAsia="en-US"/>
        </w:rPr>
        <w:tab/>
        <w:t>Dersom menighetens medlemstall synker til under fem medlemmer, fungerer distriktsstyret som generalforsamling for menigheten.</w:t>
      </w:r>
    </w:p>
    <w:p w14:paraId="65BF73B7"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p>
    <w:p w14:paraId="7CC72571"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p>
    <w:p w14:paraId="2D447918" w14:textId="54E8D2C6" w:rsidR="00F057E6" w:rsidRPr="00EB4428" w:rsidRDefault="00F057E6" w:rsidP="00CC317A">
      <w:pPr>
        <w:rPr>
          <w:rFonts w:cs="Arial"/>
        </w:rPr>
      </w:pPr>
    </w:p>
    <w:sectPr w:rsidR="00F057E6" w:rsidRPr="00EB44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8520E"/>
    <w:multiLevelType w:val="hybridMultilevel"/>
    <w:tmpl w:val="65D064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595A19D5"/>
    <w:multiLevelType w:val="hybridMultilevel"/>
    <w:tmpl w:val="F39EAC9A"/>
    <w:lvl w:ilvl="0" w:tplc="9D2074D6">
      <w:start w:val="83"/>
      <w:numFmt w:val="decimal"/>
      <w:lvlText w:val="%1/15"/>
      <w:lvlJc w:val="left"/>
      <w:pPr>
        <w:ind w:left="720" w:hanging="360"/>
      </w:pPr>
      <w:rPr>
        <w:rFonts w:hint="default"/>
        <w:b/>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C2D3F70"/>
    <w:multiLevelType w:val="hybridMultilevel"/>
    <w:tmpl w:val="C73E2D9E"/>
    <w:lvl w:ilvl="0" w:tplc="0414000F">
      <w:start w:val="1"/>
      <w:numFmt w:val="decimal"/>
      <w:lvlText w:val="%1."/>
      <w:lvlJc w:val="left"/>
      <w:pPr>
        <w:ind w:left="1575" w:hanging="360"/>
      </w:pPr>
    </w:lvl>
    <w:lvl w:ilvl="1" w:tplc="04140019" w:tentative="1">
      <w:start w:val="1"/>
      <w:numFmt w:val="lowerLetter"/>
      <w:lvlText w:val="%2."/>
      <w:lvlJc w:val="left"/>
      <w:pPr>
        <w:ind w:left="2295" w:hanging="360"/>
      </w:pPr>
    </w:lvl>
    <w:lvl w:ilvl="2" w:tplc="0414001B" w:tentative="1">
      <w:start w:val="1"/>
      <w:numFmt w:val="lowerRoman"/>
      <w:lvlText w:val="%3."/>
      <w:lvlJc w:val="right"/>
      <w:pPr>
        <w:ind w:left="3015" w:hanging="180"/>
      </w:pPr>
    </w:lvl>
    <w:lvl w:ilvl="3" w:tplc="0414000F" w:tentative="1">
      <w:start w:val="1"/>
      <w:numFmt w:val="decimal"/>
      <w:lvlText w:val="%4."/>
      <w:lvlJc w:val="left"/>
      <w:pPr>
        <w:ind w:left="3735" w:hanging="360"/>
      </w:pPr>
    </w:lvl>
    <w:lvl w:ilvl="4" w:tplc="04140019" w:tentative="1">
      <w:start w:val="1"/>
      <w:numFmt w:val="lowerLetter"/>
      <w:lvlText w:val="%5."/>
      <w:lvlJc w:val="left"/>
      <w:pPr>
        <w:ind w:left="4455" w:hanging="360"/>
      </w:pPr>
    </w:lvl>
    <w:lvl w:ilvl="5" w:tplc="0414001B" w:tentative="1">
      <w:start w:val="1"/>
      <w:numFmt w:val="lowerRoman"/>
      <w:lvlText w:val="%6."/>
      <w:lvlJc w:val="right"/>
      <w:pPr>
        <w:ind w:left="5175" w:hanging="180"/>
      </w:pPr>
    </w:lvl>
    <w:lvl w:ilvl="6" w:tplc="0414000F" w:tentative="1">
      <w:start w:val="1"/>
      <w:numFmt w:val="decimal"/>
      <w:lvlText w:val="%7."/>
      <w:lvlJc w:val="left"/>
      <w:pPr>
        <w:ind w:left="5895" w:hanging="360"/>
      </w:pPr>
    </w:lvl>
    <w:lvl w:ilvl="7" w:tplc="04140019" w:tentative="1">
      <w:start w:val="1"/>
      <w:numFmt w:val="lowerLetter"/>
      <w:lvlText w:val="%8."/>
      <w:lvlJc w:val="left"/>
      <w:pPr>
        <w:ind w:left="6615" w:hanging="360"/>
      </w:pPr>
    </w:lvl>
    <w:lvl w:ilvl="8" w:tplc="0414001B" w:tentative="1">
      <w:start w:val="1"/>
      <w:numFmt w:val="lowerRoman"/>
      <w:lvlText w:val="%9."/>
      <w:lvlJc w:val="right"/>
      <w:pPr>
        <w:ind w:left="7335" w:hanging="180"/>
      </w:pPr>
    </w:lvl>
  </w:abstractNum>
  <w:abstractNum w:abstractNumId="3" w15:restartNumberingAfterBreak="0">
    <w:nsid w:val="6F6C4342"/>
    <w:multiLevelType w:val="hybridMultilevel"/>
    <w:tmpl w:val="BB9AB186"/>
    <w:lvl w:ilvl="0" w:tplc="C924E95A">
      <w:start w:val="1"/>
      <w:numFmt w:val="decimal"/>
      <w:lvlText w:val="%1."/>
      <w:lvlJc w:val="left"/>
      <w:pPr>
        <w:ind w:left="555" w:hanging="555"/>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265117873">
    <w:abstractNumId w:val="1"/>
  </w:num>
  <w:num w:numId="2" w16cid:durableId="626590254">
    <w:abstractNumId w:val="0"/>
  </w:num>
  <w:num w:numId="3" w16cid:durableId="1182009498">
    <w:abstractNumId w:val="2"/>
  </w:num>
  <w:num w:numId="4" w16cid:durableId="1094975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E6"/>
    <w:rsid w:val="00033D01"/>
    <w:rsid w:val="00157B0B"/>
    <w:rsid w:val="00167EC2"/>
    <w:rsid w:val="001725C8"/>
    <w:rsid w:val="001C1A0C"/>
    <w:rsid w:val="001D69D6"/>
    <w:rsid w:val="002619E9"/>
    <w:rsid w:val="002F1F57"/>
    <w:rsid w:val="002F4819"/>
    <w:rsid w:val="003A3C8A"/>
    <w:rsid w:val="003B070E"/>
    <w:rsid w:val="003C1853"/>
    <w:rsid w:val="00434132"/>
    <w:rsid w:val="00480602"/>
    <w:rsid w:val="004B26DE"/>
    <w:rsid w:val="0056051D"/>
    <w:rsid w:val="00587BE5"/>
    <w:rsid w:val="005A0AB9"/>
    <w:rsid w:val="005A4B96"/>
    <w:rsid w:val="00601CCF"/>
    <w:rsid w:val="00637118"/>
    <w:rsid w:val="00650759"/>
    <w:rsid w:val="00656AFD"/>
    <w:rsid w:val="00676A02"/>
    <w:rsid w:val="006A55AB"/>
    <w:rsid w:val="006D05E0"/>
    <w:rsid w:val="006D1BC0"/>
    <w:rsid w:val="006E6B53"/>
    <w:rsid w:val="007017DD"/>
    <w:rsid w:val="0077382E"/>
    <w:rsid w:val="007B23EE"/>
    <w:rsid w:val="007C0834"/>
    <w:rsid w:val="008014DA"/>
    <w:rsid w:val="00811D40"/>
    <w:rsid w:val="008251A5"/>
    <w:rsid w:val="00827A43"/>
    <w:rsid w:val="00842620"/>
    <w:rsid w:val="00861330"/>
    <w:rsid w:val="00863222"/>
    <w:rsid w:val="008661C9"/>
    <w:rsid w:val="008C0078"/>
    <w:rsid w:val="00913913"/>
    <w:rsid w:val="00936557"/>
    <w:rsid w:val="00952522"/>
    <w:rsid w:val="00954F50"/>
    <w:rsid w:val="00977C23"/>
    <w:rsid w:val="00987CBE"/>
    <w:rsid w:val="0099347F"/>
    <w:rsid w:val="009F7FFB"/>
    <w:rsid w:val="00A11D84"/>
    <w:rsid w:val="00A40AC6"/>
    <w:rsid w:val="00A43FF8"/>
    <w:rsid w:val="00A94ADA"/>
    <w:rsid w:val="00AB54DB"/>
    <w:rsid w:val="00AC2F9A"/>
    <w:rsid w:val="00AE1EF8"/>
    <w:rsid w:val="00B44ABE"/>
    <w:rsid w:val="00B741E9"/>
    <w:rsid w:val="00BA3A3B"/>
    <w:rsid w:val="00BC2902"/>
    <w:rsid w:val="00C2103D"/>
    <w:rsid w:val="00C63B13"/>
    <w:rsid w:val="00CA2724"/>
    <w:rsid w:val="00CC317A"/>
    <w:rsid w:val="00D75D1B"/>
    <w:rsid w:val="00E002FD"/>
    <w:rsid w:val="00E20041"/>
    <w:rsid w:val="00E75802"/>
    <w:rsid w:val="00EB4428"/>
    <w:rsid w:val="00EC7176"/>
    <w:rsid w:val="00EF5D54"/>
    <w:rsid w:val="00F057E6"/>
    <w:rsid w:val="00F11FC1"/>
    <w:rsid w:val="00F6251A"/>
    <w:rsid w:val="00F839A1"/>
    <w:rsid w:val="00F95392"/>
    <w:rsid w:val="00FE6E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4B22"/>
  <w15:chartTrackingRefBased/>
  <w15:docId w15:val="{C69B1D66-048D-44EC-8B47-9D48AE12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E6"/>
    <w:pPr>
      <w:spacing w:after="0" w:line="240" w:lineRule="auto"/>
      <w:ind w:left="851" w:hanging="851"/>
    </w:pPr>
    <w:rPr>
      <w:rFonts w:ascii="Arial" w:eastAsia="Times New Roman" w:hAnsi="Arial" w:cs="Times New Roman"/>
      <w:sz w:val="20"/>
      <w:szCs w:val="20"/>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dminoverskrift">
    <w:name w:val="Admin overskrift"/>
    <w:basedOn w:val="Normal"/>
    <w:next w:val="Admintekst"/>
    <w:rsid w:val="00F057E6"/>
    <w:pPr>
      <w:keepNext/>
      <w:tabs>
        <w:tab w:val="left" w:pos="851"/>
      </w:tabs>
      <w:spacing w:before="240" w:after="120"/>
      <w:ind w:left="0" w:firstLine="0"/>
    </w:pPr>
    <w:rPr>
      <w:b/>
      <w:caps/>
    </w:rPr>
  </w:style>
  <w:style w:type="paragraph" w:customStyle="1" w:styleId="Admintekst">
    <w:name w:val="Admin tekst"/>
    <w:basedOn w:val="Normal"/>
    <w:next w:val="Adminoverskrift"/>
    <w:rsid w:val="00F057E6"/>
    <w:pPr>
      <w:spacing w:after="120"/>
      <w:ind w:left="1701" w:hanging="850"/>
      <w:jc w:val="both"/>
    </w:pPr>
  </w:style>
  <w:style w:type="paragraph" w:styleId="Listeavsnitt">
    <w:name w:val="List Paragraph"/>
    <w:basedOn w:val="Normal"/>
    <w:uiPriority w:val="34"/>
    <w:qFormat/>
    <w:rsid w:val="00587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1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1483</Words>
  <Characters>7862</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Tyrifjord VGS</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F. Eckhoff</dc:creator>
  <cp:keywords/>
  <dc:description/>
  <cp:lastModifiedBy>Marianne Dyrud</cp:lastModifiedBy>
  <cp:revision>14</cp:revision>
  <cp:lastPrinted>2023-11-27T12:53:00Z</cp:lastPrinted>
  <dcterms:created xsi:type="dcterms:W3CDTF">2025-09-02T10:19:00Z</dcterms:created>
  <dcterms:modified xsi:type="dcterms:W3CDTF">2025-09-02T10:29:00Z</dcterms:modified>
</cp:coreProperties>
</file>